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企业</w:t>
      </w:r>
      <w:r>
        <w:rPr>
          <w:rFonts w:hint="eastAsia"/>
          <w:b/>
          <w:sz w:val="32"/>
          <w:szCs w:val="32"/>
          <w:lang w:val="en-US" w:eastAsia="zh-CN"/>
        </w:rPr>
        <w:t>认证</w:t>
      </w:r>
      <w:r>
        <w:rPr>
          <w:rFonts w:hint="eastAsia"/>
          <w:b/>
          <w:sz w:val="32"/>
          <w:szCs w:val="32"/>
        </w:rPr>
        <w:t>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本企业授权姓名：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手机号码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（</w:t>
      </w:r>
      <w:r>
        <w:rPr>
          <w:rStyle w:val="5"/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提示：此手机号码须与</w:t>
      </w:r>
      <w:r>
        <w:rPr>
          <w:rStyle w:val="5"/>
          <w:rFonts w:hint="eastAsia" w:ascii="宋体" w:hAnsi="宋体" w:cs="宋体"/>
          <w:sz w:val="28"/>
          <w:szCs w:val="28"/>
          <w:u w:val="none"/>
          <w:lang w:val="en-US" w:eastAsia="zh-CN"/>
        </w:rPr>
        <w:t>本账号的</w:t>
      </w:r>
      <w:r>
        <w:rPr>
          <w:rStyle w:val="5"/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微信手机号码一致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在鲁颁资质平台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instrText xml:space="preserve">HYPERLINK "http://www.lubanjianye.com"</w:instrTex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fldChar w:fldCharType="separate"/>
      </w:r>
      <w:r>
        <w:rPr>
          <w:rStyle w:val="5"/>
          <w:rFonts w:hint="eastAsia" w:ascii="宋体" w:hAnsi="宋体" w:eastAsia="宋体" w:cs="宋体"/>
          <w:color w:val="auto"/>
          <w:sz w:val="28"/>
          <w:szCs w:val="28"/>
          <w:u w:val="none"/>
        </w:rPr>
        <w:t>www.luban</w:t>
      </w:r>
      <w:r>
        <w:rPr>
          <w:rStyle w:val="5"/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zizhi</w:t>
      </w:r>
      <w:r>
        <w:rPr>
          <w:rStyle w:val="5"/>
          <w:rFonts w:hint="eastAsia" w:ascii="宋体" w:hAnsi="宋体" w:eastAsia="宋体" w:cs="宋体"/>
          <w:color w:val="auto"/>
          <w:sz w:val="28"/>
          <w:szCs w:val="28"/>
          <w:u w:val="none"/>
        </w:rPr>
        <w:t>.com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申请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企业实名认证。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本企业及授权的上述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</w:t>
      </w:r>
      <w:r>
        <w:rPr>
          <w:rFonts w:hint="eastAsia" w:ascii="宋体" w:hAnsi="宋体" w:eastAsia="宋体" w:cs="宋体"/>
          <w:sz w:val="28"/>
          <w:szCs w:val="28"/>
        </w:rPr>
        <w:t>员承诺遵守</w:t>
      </w:r>
      <w:r>
        <w:rPr>
          <w:rFonts w:hint="eastAsia" w:ascii="宋体" w:hAnsi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鲁颁资质平台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用户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协议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若本企业在此之前有不同的申请，以此为准。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80" w:firstLineChars="11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公司名称：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</w:rPr>
        <w:t>（盖公章）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0" w:firstLineChars="1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期：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8" w:hRule="atLeast"/>
        </w:trPr>
        <w:tc>
          <w:tcPr>
            <w:tcW w:w="9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5"/>
                <w:rFonts w:hint="eastAsia" w:ascii="宋体" w:hAnsi="宋体" w:cs="Times New Roman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Times New Roman"/>
                <w:b/>
                <w:bCs/>
                <w:sz w:val="28"/>
                <w:szCs w:val="28"/>
                <w:u w:val="none"/>
                <w:lang w:val="en-US" w:eastAsia="zh-CN"/>
              </w:rPr>
              <w:t>附：营业执照</w:t>
            </w:r>
            <w:r>
              <w:rPr>
                <w:rStyle w:val="5"/>
                <w:rFonts w:hint="eastAsia" w:ascii="宋体" w:hAnsi="宋体" w:cs="Times New Roman"/>
                <w:b/>
                <w:bCs/>
                <w:sz w:val="28"/>
                <w:szCs w:val="28"/>
                <w:u w:val="none"/>
                <w:lang w:val="en-US" w:eastAsia="zh-CN"/>
              </w:rPr>
              <w:t>扫描件</w:t>
            </w:r>
          </w:p>
          <w:p>
            <w:pPr>
              <w:spacing w:line="720" w:lineRule="auto"/>
              <w:jc w:val="left"/>
              <w:rPr>
                <w:rStyle w:val="5"/>
                <w:rFonts w:hint="eastAsia" w:ascii="宋体" w:hAnsi="宋体" w:cs="Times New Roman"/>
                <w:b/>
                <w:bCs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D0894"/>
    <w:rsid w:val="514D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337AB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2021-09-16T02:12:00Z</dcterms:created>
  <dc:creator>MR.H</dc:creator>
  <cp:lastModifiedBy>MR.H</cp:lastModifiedBy>
  <dcterms:modified xsi:type="dcterms:W3CDTF">2021-09-16T02:13:20Z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5DF82C3749C44D4E9E99A0D794CDF4A2</vt:lpwstr>
  </property>
</Properties>
</file>